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54" w:rsidRPr="00E1181B" w:rsidRDefault="00E1181B" w:rsidP="00E118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81B">
        <w:rPr>
          <w:rFonts w:ascii="Times New Roman" w:hAnsi="Times New Roman" w:cs="Times New Roman"/>
          <w:b/>
          <w:sz w:val="28"/>
          <w:szCs w:val="28"/>
        </w:rPr>
        <w:t xml:space="preserve">«Использование элементов </w:t>
      </w:r>
      <w:proofErr w:type="spellStart"/>
      <w:r w:rsidRPr="00E1181B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Pr="00E1181B">
        <w:rPr>
          <w:rFonts w:ascii="Times New Roman" w:hAnsi="Times New Roman" w:cs="Times New Roman"/>
          <w:b/>
          <w:sz w:val="28"/>
          <w:szCs w:val="28"/>
        </w:rPr>
        <w:t xml:space="preserve"> на музыкальных занятиях в ДОУ»</w:t>
      </w:r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эффективных видов работы над развитием речи и её коррекцией. Внедрение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в структуру музыкального занятия позволяет в увлекательной форме решать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музыкального воспитания, так и задачи по развитию речи и коррекции речевых нарушений. Система музыкальных занятий в детском саду предполагает интенсивное развитие музыкальных способностей дошкольников. Особенно эта работа важна для воспитанников с нарушениями в развитии речи.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Такие дети отстают от сверстников и в музыкальном развитии. Их отличает: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ритмичность -плохой мелодический слух и музыкальная память - интонационная невыразительность 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результате соединения речи с движением создаются устойчивые связи трудно дифференцированных «видимых» движений (рук, ног, пальцев) с аналогичными «невидимыми» движениями артикуляционного аппарата (Н.А. Бернштейн). Наличие этой связи позволяет контролировать артикуляцию, дыхание, качество выполнения движений «крупной» и «мелкой» моторики. 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занятия с элементами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развитие всех компонентов речи, слуховых функций, речевой функциональной системы, двигательной сферы, ручной и артикуляционной моторики, памяти, внимания, познавательных процессов, творческих способностей детей, воспитывают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нравственноэстетические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этические чувства.</w:t>
      </w:r>
    </w:p>
    <w:p w:rsidR="00E1181B" w:rsidRPr="00E1181B" w:rsidRDefault="00E1181B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музыкального занятия</w:t>
      </w:r>
      <w:r w:rsidR="00061354"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354"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следующие элементы </w:t>
      </w:r>
      <w:proofErr w:type="spellStart"/>
      <w:r w:rsidR="00061354"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="00061354"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-логопедическую гимнастику комплекс упражнений для укрепления мышц, органов артикуляционного аппарата, рекомендованные Т.В. Буденной;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истоговорки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автоматизации и дифференциации звуков;</w:t>
      </w:r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-пальчиковую гимнастику для развития тонких движений пальцев рук;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по методу В.В. Емельянова для укрепления гортани и привития навыков речевого дыхания; 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-вокально-артикуляционные упражнения для развития певческих данных и дыхания, логопедические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 </w:t>
      </w:r>
    </w:p>
    <w:p w:rsidR="00E1181B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-музыкальные игры, способствующие развитию речи, внимания, умению ориентироваться в пространстве;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Пальчиковая игра «Варим суп» Эй, ребята! </w:t>
      </w:r>
      <w:proofErr w:type="spellStart"/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Эге-гей</w:t>
      </w:r>
      <w:proofErr w:type="spellEnd"/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(Дети хлопают в ладоши). Чистим овощи для щей.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Режем мы капусту - (Ставят ладони параллельно друг другу, пальцы выпрямлены.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поднимают и опускают ладони («рубят»)).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супчик вкусный. Чистим мы картошку, - (Поглаживают пальцами правой руки тыльную сторону левой ладони). Чистим очень ловко, Мы натрём морковку,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Сгибают руки в локтях, сжимают пальцы в кулаки и поднимают их к плечам). Красную головку.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(Одновременно опускают и поднимают руки («трут морковь») А потом, а потом - (Стучат по левой ладони ребром правой).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покрошим помидор, И головку лучка, И зубок чесночка. Мы посолим супчик.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 перебирают пальцами правой руки, собранными в щепоть («солят»)). Скушай-ка, голубчик!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Протягивают обе ладони вперёд).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«Здравствуйте!»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Логоритмическая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 пением Музыка и слова С.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Коротаевой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 ручки, просыпайтесь, Здравствуйте! ( Потирают ладошку о ладошку). Ласковые ручки наши, Здравствуйте!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(Гладят по два раза ладошкой по правой, потом по левой руке).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 сердитые, Здравствуйте! (Соединяют растопыренные пальцы и ударяют поочерёдно мизинец с мизинцем и т.д.) И ладошки, наши крошки, Здравствуйте! (Ритмично хлопают в ладоши перед собой). Наши ушки, наши щёчки, Здравствуйте! (Потирают ушки, гладят щёчки). Наши локоны и кудри, Здравствуйте! (Гладят себя по голове). Вы друг другу улыбнитесь, Здравствуйте! (Улыбаются сначала соседу слева, потом справа). И головкой поклонитесь, Здравствуйте! (Выполняют поклон головой).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 игры для активизации речевого аппарата. 1) Высовывание языка до отказа с последовательным прикусыванием языка от кончика до основания. 2) Цоканье и пощёлкивание языком. 3) Круговые движения языком между зубами и щеками. 4)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боковыми зубами 5)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поверхности щёк Педагог: Пробежал по лесу гул! Дети: Гу-гу-гу-гу!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сильном выдохе.) Педагог: Тут спросонок лес вздохнул... Дети: Уф! Уф!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сильный короткий выдох.) Педагог: И посыпалась роса Дети: Динь-динь-динь!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spellStart"/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верхнем регистре, на улыбке, звук носовой.) Ест киска суп из миски. - (Утрировать звук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Сыта киска пуста миска. Носит Сеня сено в сени. Спать на сене будет Сеня.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«Т-ТЬ» Та-та-та яблоко моя мечта. - (Дети сжимают и разжимают пальцы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Ато-ато-ато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витаминами богато. ( Хлопают в ладоши).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Ти-ти-ти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яблоко найти? (Поднимают и опускают плечи).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яблоню искать. (Приставляют к глазам то одну ладонь, то другую).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 надувать правую и левую щёки, перегоняя воздух из одной щеки в другую.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Втягивать щёки в ротовую полость между зубами, губы вытянуть вперёд. Попеременно надувать и втягивать щёки. «Зайчик»: зубы сомкнуты, верхняя губа приподнята и обнажает верхние резцы.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«Д-ДЬ»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 иду. (Дети «пробегают» указательным и средним пальцами по бёдрам). Да-да-да в огороде лебеда. (Ставят руки на пояс и качают головой вправо-влево).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Де-де-де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ты, репка, где?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(Приставляют к </w:t>
      </w: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глазам то правую ладонь, то левую («ищут репку»).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Оди-оди-оди</w:t>
      </w:r>
      <w:proofErr w:type="spell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подходит. (Стучат кулаками по бёдрам).</w:t>
      </w: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354" w:rsidRPr="00E1181B" w:rsidRDefault="00061354" w:rsidP="00E118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упражнения «Листопад» Цель: выработать более глубокий вдох и более длительный выдох. Оборудование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из тонкой бумаги. Вырезать листочки из тонкой цветной бумаги и предложите ребенку "устроить листопад" сдувать листочки с ладони. "Дует ветерок" Цель: развивать фонационный (озвученный) выдох, слуховое и зрительное внимание, мелкую моторику; активизировать мышцы губ. Педагог приглашает детей на прогулку. Дети встают друг за другом и "змейкой" двигаются вперед. По сигналу взрослого останавливаются и выполняют движения: Золотое солнышко по небу катается С утра улыбается, А улыбки-лучи очень горячи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раскрывают пальцы на правой руке, изображая "солнышко" и встают в круг). Что было дальше? Солнышко зашло за тучу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сжимают пальцы левой руки в кулак, изображая "тучку"). Вдруг подул ветерок, А гудел он так: У-У-У </w:t>
      </w:r>
      <w:proofErr w:type="gramStart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E1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носом вдох и произносят на выдохе этот звук).</w:t>
      </w:r>
    </w:p>
    <w:p w:rsidR="00BD5099" w:rsidRDefault="00BD5099" w:rsidP="00E1181B">
      <w:pPr>
        <w:spacing w:after="0" w:line="240" w:lineRule="auto"/>
        <w:ind w:firstLine="709"/>
      </w:pPr>
    </w:p>
    <w:sectPr w:rsidR="00BD5099" w:rsidSect="00B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1354"/>
    <w:rsid w:val="00061354"/>
    <w:rsid w:val="00856517"/>
    <w:rsid w:val="00972500"/>
    <w:rsid w:val="00BD5099"/>
    <w:rsid w:val="00C0556C"/>
    <w:rsid w:val="00E1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61354"/>
  </w:style>
  <w:style w:type="paragraph" w:styleId="a4">
    <w:name w:val="Balloon Text"/>
    <w:basedOn w:val="a"/>
    <w:link w:val="a5"/>
    <w:uiPriority w:val="99"/>
    <w:semiHidden/>
    <w:unhideWhenUsed/>
    <w:rsid w:val="000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2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5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89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Ekaterina</cp:lastModifiedBy>
  <cp:revision>2</cp:revision>
  <dcterms:created xsi:type="dcterms:W3CDTF">2021-09-27T16:04:00Z</dcterms:created>
  <dcterms:modified xsi:type="dcterms:W3CDTF">2021-09-27T16:04:00Z</dcterms:modified>
</cp:coreProperties>
</file>