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9B" w:rsidRPr="00CD009B" w:rsidRDefault="00276DD4" w:rsidP="00276DD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</w:t>
      </w:r>
      <w:r w:rsidR="00CD009B" w:rsidRPr="00CD009B">
        <w:rPr>
          <w:b/>
          <w:bCs/>
          <w:color w:val="000000"/>
          <w:sz w:val="28"/>
          <w:szCs w:val="28"/>
          <w:u w:val="single"/>
        </w:rPr>
        <w:t>Особенности речевого развития детей 2–3 лет</w:t>
      </w:r>
      <w:r>
        <w:rPr>
          <w:b/>
          <w:bCs/>
          <w:color w:val="000000"/>
          <w:sz w:val="28"/>
          <w:szCs w:val="28"/>
          <w:u w:val="single"/>
        </w:rPr>
        <w:t>»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[</w:t>
      </w:r>
      <w:proofErr w:type="gramStart"/>
      <w:r w:rsidRPr="00CD009B">
        <w:rPr>
          <w:color w:val="000000"/>
          <w:sz w:val="28"/>
          <w:szCs w:val="28"/>
        </w:rPr>
        <w:t>Р</w:t>
      </w:r>
      <w:proofErr w:type="gramEnd"/>
      <w:r w:rsidRPr="00CD009B">
        <w:rPr>
          <w:color w:val="000000"/>
          <w:sz w:val="28"/>
          <w:szCs w:val="28"/>
        </w:rPr>
        <w:t>].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</w:t>
      </w:r>
      <w:proofErr w:type="gramStart"/>
      <w:r w:rsidRPr="00CD009B">
        <w:rPr>
          <w:color w:val="000000"/>
          <w:sz w:val="28"/>
          <w:szCs w:val="28"/>
        </w:rPr>
        <w:t>со</w:t>
      </w:r>
      <w:proofErr w:type="gramEnd"/>
      <w:r w:rsidRPr="00CD009B">
        <w:rPr>
          <w:color w:val="000000"/>
          <w:sz w:val="28"/>
          <w:szCs w:val="28"/>
        </w:rPr>
        <w:t xml:space="preserve">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образами</w:t>
      </w:r>
      <w:proofErr w:type="gramStart"/>
      <w:r w:rsidRPr="00CD009B">
        <w:rPr>
          <w:color w:val="000000"/>
          <w:sz w:val="28"/>
          <w:szCs w:val="28"/>
        </w:rPr>
        <w:t xml:space="preserve"> ,</w:t>
      </w:r>
      <w:proofErr w:type="gramEnd"/>
      <w:r w:rsidRPr="00CD009B">
        <w:rPr>
          <w:color w:val="000000"/>
          <w:sz w:val="28"/>
          <w:szCs w:val="28"/>
        </w:rPr>
        <w:t xml:space="preserve">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то, о чем говорят с ребёнком, он видел своими глазами, мог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образом, накапливается его пассивный словарь.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 xml:space="preserve">С ребенком 2-3 лет можно и нужно говорить и о том, что сейчас не находится в после его зрения, что он видел сегодня утром на прогулке или </w:t>
      </w:r>
      <w:r w:rsidRPr="00CD009B">
        <w:rPr>
          <w:color w:val="000000"/>
          <w:sz w:val="28"/>
          <w:szCs w:val="28"/>
        </w:rPr>
        <w:lastRenderedPageBreak/>
        <w:t>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b/>
          <w:bCs/>
          <w:color w:val="000000"/>
          <w:sz w:val="28"/>
          <w:szCs w:val="28"/>
          <w:u w:val="single"/>
        </w:rPr>
        <w:t>Рекомендации: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стишки, песни, прибаутки. Не обязательно специально разучивать с детьми стихотворения, они сами их без труда запоминают, если их время от времени повторять.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Ваш малыш конечно уже знает основные цвета (красный, синий, зеленый, желтый).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На третьем году жизни дети начинают все более активно использовать в своей речи глаголы для обозначения своих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:rsidR="00CD009B" w:rsidRPr="00CD009B" w:rsidRDefault="00CD009B" w:rsidP="00276DD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D009B">
        <w:rPr>
          <w:color w:val="000000"/>
          <w:sz w:val="28"/>
          <w:szCs w:val="28"/>
        </w:rPr>
        <w:t>Постепенно вводите в речь ребенка прилагательные. Старайтесь, чтобы в вашей речи их было как можно больше, тогда они будут появляться в речи малыша. Так же полезно для расширения словаря ребенка подбирать слова с противоположным значением.</w:t>
      </w:r>
    </w:p>
    <w:p w:rsidR="00CD009B" w:rsidRPr="00CD009B" w:rsidRDefault="00CD009B" w:rsidP="00276DD4">
      <w:pPr>
        <w:spacing w:after="0" w:line="240" w:lineRule="auto"/>
        <w:ind w:firstLine="709"/>
        <w:rPr>
          <w:b/>
        </w:rPr>
      </w:pP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6DD4">
        <w:rPr>
          <w:rFonts w:ascii="Times New Roman" w:hAnsi="Times New Roman" w:cs="Times New Roman"/>
          <w:b/>
          <w:sz w:val="28"/>
          <w:szCs w:val="28"/>
        </w:rPr>
        <w:t>Пальчиковые игры.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Мало кто верит, что мелкая моторика развивает речь. Однако это научно доказано. Поэтому, старайтесь уделять внимание пальчиковым играм. Например: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1. Сложите большой и указательный пальцы. Остальные же пусть будут подняты и растопырены. Покажите детям этого петука, приговаривая: « Наш Петя</w:t>
      </w:r>
      <w:r w:rsidR="00AE1C16">
        <w:rPr>
          <w:rFonts w:ascii="Times New Roman" w:hAnsi="Times New Roman" w:cs="Times New Roman"/>
          <w:sz w:val="28"/>
          <w:szCs w:val="28"/>
        </w:rPr>
        <w:t xml:space="preserve"> </w:t>
      </w:r>
      <w:r w:rsidRPr="00276DD4">
        <w:rPr>
          <w:rFonts w:ascii="Times New Roman" w:hAnsi="Times New Roman" w:cs="Times New Roman"/>
          <w:sz w:val="28"/>
          <w:szCs w:val="28"/>
        </w:rPr>
        <w:t>- Петушок, золотой гребешок, пошел на базар и купил один сапожок.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lastRenderedPageBreak/>
        <w:t xml:space="preserve">2. Большой и указательный пальцы сомкните и постучите ими по столу. В это время говорите: « Вот курочка </w:t>
      </w:r>
      <w:r w:rsidR="00AE1C16" w:rsidRPr="00276DD4">
        <w:rPr>
          <w:rFonts w:ascii="Times New Roman" w:hAnsi="Times New Roman" w:cs="Times New Roman"/>
          <w:sz w:val="28"/>
          <w:szCs w:val="28"/>
        </w:rPr>
        <w:t>пришла,</w:t>
      </w:r>
      <w:r w:rsidRPr="00276DD4">
        <w:rPr>
          <w:rFonts w:ascii="Times New Roman" w:hAnsi="Times New Roman" w:cs="Times New Roman"/>
          <w:sz w:val="28"/>
          <w:szCs w:val="28"/>
        </w:rPr>
        <w:t xml:space="preserve"> и зернышко нашла, сама не съела, а деткам отнесла»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3Большой палец срмкните с двумясредними, а мизинец и указательный просто слегка согните, приговаривая: « Мышка грызет сушки, кошка пришла. Мышка в норку уползла».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4. Выгибайте фаланги в разные стороны, говоря при этом: «Наши пальцы очень дружные, всем они нужные. Надо братьев посчитать, на одной руке их пять. На второй их не меньше, они все хороши – ведь пальцы - мои»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6DD4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Прежде чем проводить логопедические занятия с ребенком дома, необходимо разработать мышцы языка. Для этого нужна артикуляционная гимнастика. Ее желательно проводить вместе с малышом перед зеркалом.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Пусть ребенок представит, что язык – это кисточка. Его рот должен быть слегка открыт. Языком нужно проводить по небу в сторону горла и обратно к зубам.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Упражнение «Язычок на качелях».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>При этом рот откройте широко. Язык в это время лежит за нижними зубами. Затем кончик языка поднимается за верхние зубы. Проделать это упражнение не мение четырех раз.</w:t>
      </w:r>
    </w:p>
    <w:p w:rsidR="00CD009B" w:rsidRPr="00276DD4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D4">
        <w:rPr>
          <w:rFonts w:ascii="Times New Roman" w:hAnsi="Times New Roman" w:cs="Times New Roman"/>
          <w:sz w:val="28"/>
          <w:szCs w:val="28"/>
        </w:rPr>
        <w:t xml:space="preserve">Почистим зубы языком. Широко открыть рот. </w:t>
      </w:r>
      <w:proofErr w:type="gramStart"/>
      <w:r w:rsidRPr="00276DD4">
        <w:rPr>
          <w:rFonts w:ascii="Times New Roman" w:hAnsi="Times New Roman" w:cs="Times New Roman"/>
          <w:sz w:val="28"/>
          <w:szCs w:val="28"/>
        </w:rPr>
        <w:t>Провести языком сначала по нижним, затем по верхним зубам.</w:t>
      </w:r>
      <w:proofErr w:type="gramEnd"/>
      <w:r w:rsidRPr="00276DD4">
        <w:rPr>
          <w:rFonts w:ascii="Times New Roman" w:hAnsi="Times New Roman" w:cs="Times New Roman"/>
          <w:sz w:val="28"/>
          <w:szCs w:val="28"/>
        </w:rPr>
        <w:t xml:space="preserve"> Проделать это упражнение 4 – 5 раз.</w:t>
      </w:r>
    </w:p>
    <w:p w:rsidR="00CD009B" w:rsidRPr="00AE1C16" w:rsidRDefault="00CD009B" w:rsidP="00276D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1C16">
        <w:rPr>
          <w:rFonts w:ascii="Times New Roman" w:hAnsi="Times New Roman" w:cs="Times New Roman"/>
          <w:b/>
          <w:sz w:val="28"/>
          <w:szCs w:val="28"/>
        </w:rPr>
        <w:t>Звукоподражание.</w:t>
      </w:r>
    </w:p>
    <w:p w:rsidR="00CD009B" w:rsidRPr="00276DD4" w:rsidRDefault="00CD009B" w:rsidP="00276DD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общим подражанием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касаться углубленного материала, то со всего многообразия упражнений я выделила основные. Моей девчушке такие были по душе.</w:t>
      </w:r>
    </w:p>
    <w:p w:rsidR="00CD009B" w:rsidRPr="00276DD4" w:rsidRDefault="00CD009B" w:rsidP="00276D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лёгкая подражалка. Ручки необходимо сложить крылышками и махать как птичка. А затем пробежаться. От такой забавушки любой сорванец будет в восторге. Особенно когда в происходящем участвует взрослый! Поддерживайте своего сорванца!</w:t>
      </w:r>
    </w:p>
    <w:p w:rsidR="00CD009B" w:rsidRPr="00276DD4" w:rsidRDefault="00CD009B" w:rsidP="00276DD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«Укладываем куклу спать»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детстве это называлось «Дочки ― матери». Дайте крохе куклу, организуйте спальное место, одеяло. Попросите своего помощника укачать этого пупсика. А когда он уложит, покажите знак тишины: поднесите указательный палец к губам, сказав «чи-чи-чи». Пусть малыш так попросит остальных кукол помолчать, пока пупс спит. Если крохотный человек уже немного разговаривает, объясните, что делать это нужно шёпотом. В той же манере можно купать, одевать, кормить любимую игрушку.</w:t>
      </w:r>
    </w:p>
    <w:p w:rsidR="00CD009B" w:rsidRPr="00276DD4" w:rsidRDefault="00CD009B" w:rsidP="00276DD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«Стихотворные действия»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 задачу можно стихотворными текстами с использованием жестов. Наша кроха любила стишок «Ветер дует нам в лицо».</w:t>
      </w:r>
    </w:p>
    <w:p w:rsidR="00CD009B" w:rsidRPr="00276DD4" w:rsidRDefault="00CD009B" w:rsidP="00276DD4">
      <w:pPr>
        <w:shd w:val="clear" w:color="auto" w:fill="F6F7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 дует нам в лицо, (машем у лица ладошками)</w:t>
      </w:r>
      <w:r w:rsidRPr="00276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Закачалось деревцо! (ручки вверх, изображаем наклоны влево―вправо)</w:t>
      </w:r>
      <w:r w:rsidRPr="00276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6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Ветерок всё тише, тише, (ручки опустить вниз)</w:t>
      </w:r>
      <w:r w:rsidRPr="00276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Деревцо всё выше, выше! (Ручки вверх, попрыгать).</w:t>
      </w:r>
    </w:p>
    <w:p w:rsidR="00CD009B" w:rsidRPr="00276DD4" w:rsidRDefault="00CD009B" w:rsidP="00276DD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подражание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переходим к следующему этапу, пытаемся вызвать у детки любое проявление звукопроизношения. Самых простых, от мычания животных до звуков транспорта. Поэтому так важно останавливаться на обычных моментах при уличных прогулках. Только не сюсюкайте: «Ой, </w:t>
      </w:r>
      <w:proofErr w:type="gramStart"/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ктё</w:t>
      </w:r>
      <w:proofErr w:type="gramEnd"/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ето у нас проснюлся?». Кроха ещё не знаком с речью вообще! Он будет подражать, а неправильное восприятие слов останется надолго. Говорите правильно по возможности, конечно.</w:t>
      </w:r>
      <w:r w:rsidR="00AE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себя в общении.</w:t>
      </w:r>
    </w:p>
    <w:p w:rsidR="00CD009B" w:rsidRPr="00276DD4" w:rsidRDefault="00AE1C16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чтобы выловить у ребенка</w:t>
      </w:r>
      <w:r w:rsidR="00CD009B"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«звуковые сигналы», начинайте </w:t>
      </w:r>
      <w:proofErr w:type="gramStart"/>
      <w:r w:rsidR="00CD009B"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D009B"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простого. Сюда можно отнести игру в куклы. Ну а дальше подключить фантазию! Знакомство с любыми предметами, издающими звуки: пылесос, холодильник. Знаете, моя сестра специально демонстрировала сыну такие вещи, где требовалось произнести сложные буквы: «дрр, бррр». Зато, результат налицо! Никаких дефектов произношения в дальнейшем.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9B" w:rsidRPr="00AE1C16" w:rsidRDefault="00CD009B" w:rsidP="00AE1C1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речевым подражанием.</w:t>
      </w:r>
    </w:p>
    <w:p w:rsidR="00CD009B" w:rsidRPr="00276DD4" w:rsidRDefault="00CD009B" w:rsidP="00276D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«Дудочка»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карапуза поиграть на дудке. Можно приобрести в магазине, а можно сделать импровизацию. Обязательно продемонстрируйте, как звучит инструмент, озвучив: «</w:t>
      </w:r>
      <w:proofErr w:type="gramStart"/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― ду</w:t>
      </w:r>
      <w:proofErr w:type="gramEnd"/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Теперь очередь маленького музыканта. Вообще, то, что касается музыкальных инструментов должно понравиться непоседе. Это и барабан, и пианино.</w:t>
      </w:r>
    </w:p>
    <w:p w:rsidR="00CD009B" w:rsidRPr="00276DD4" w:rsidRDefault="00CD009B" w:rsidP="00276DD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«Поехали на машинке»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малышка на свои колени, лицом к себе. Заведите машину, изображая, соответствующий звук. Можно дать импровизируемый руль. И едьте! Сигнальте: «би ― би»!</w:t>
      </w:r>
    </w:p>
    <w:p w:rsidR="00CD009B" w:rsidRPr="00276DD4" w:rsidRDefault="00CD009B" w:rsidP="00276DD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«Весёлый зоопарк»</w:t>
      </w:r>
    </w:p>
    <w:p w:rsidR="00CD009B" w:rsidRPr="00276DD4" w:rsidRDefault="00CD009B" w:rsidP="0027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арсенале любого непоседы найдутся игрушечные животные. Соберите их в кучу и продемонстрируйте, кто как говорит. Можно, конечно, делать это и на примере книжных картинок, но игрушечные персонажи воспринимаются лучше.</w:t>
      </w:r>
    </w:p>
    <w:p w:rsidR="00CD009B" w:rsidRDefault="00CD009B" w:rsidP="00CD009B"/>
    <w:p w:rsidR="00C46E7D" w:rsidRPr="00CD009B" w:rsidRDefault="00C46E7D" w:rsidP="00CD009B">
      <w:pPr>
        <w:rPr>
          <w:rFonts w:ascii="Times New Roman" w:hAnsi="Times New Roman" w:cs="Times New Roman"/>
          <w:sz w:val="28"/>
          <w:szCs w:val="28"/>
        </w:rPr>
      </w:pPr>
    </w:p>
    <w:sectPr w:rsidR="00C46E7D" w:rsidRPr="00CD009B" w:rsidSect="00C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33"/>
    <w:multiLevelType w:val="multilevel"/>
    <w:tmpl w:val="92BA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A0675"/>
    <w:multiLevelType w:val="multilevel"/>
    <w:tmpl w:val="D77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53943"/>
    <w:multiLevelType w:val="multilevel"/>
    <w:tmpl w:val="E4C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90B54"/>
    <w:multiLevelType w:val="multilevel"/>
    <w:tmpl w:val="264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06F27"/>
    <w:multiLevelType w:val="multilevel"/>
    <w:tmpl w:val="172A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63A1D"/>
    <w:multiLevelType w:val="multilevel"/>
    <w:tmpl w:val="36FC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B4133"/>
    <w:multiLevelType w:val="multilevel"/>
    <w:tmpl w:val="11E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9B"/>
    <w:rsid w:val="001B0E31"/>
    <w:rsid w:val="00276DD4"/>
    <w:rsid w:val="003762A0"/>
    <w:rsid w:val="006F7C05"/>
    <w:rsid w:val="00AE1C16"/>
    <w:rsid w:val="00C46E7D"/>
    <w:rsid w:val="00CD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2021-09-27T16:15:00Z</dcterms:created>
  <dcterms:modified xsi:type="dcterms:W3CDTF">2021-09-27T16:15:00Z</dcterms:modified>
</cp:coreProperties>
</file>